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D2" w:rsidRPr="0057669D" w:rsidRDefault="00CE2AD2" w:rsidP="00CE2AD2">
      <w:pPr>
        <w:shd w:val="clear" w:color="auto" w:fill="FFFFFF"/>
        <w:jc w:val="center"/>
        <w:rPr>
          <w:rFonts w:cs="Tahoma"/>
          <w:b/>
          <w:color w:val="333333"/>
        </w:rPr>
      </w:pPr>
      <w:r w:rsidRPr="0057669D">
        <w:rPr>
          <w:rFonts w:cs="Tahoma"/>
          <w:b/>
          <w:color w:val="333333"/>
        </w:rPr>
        <w:t>COMMUNICATION</w:t>
      </w:r>
    </w:p>
    <w:p w:rsidR="00CE2AD2" w:rsidRPr="009B1BA6" w:rsidRDefault="00CE2AD2" w:rsidP="00CE2AD2">
      <w:pPr>
        <w:shd w:val="clear" w:color="auto" w:fill="FFFFFF"/>
        <w:ind w:left="1080"/>
        <w:jc w:val="center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 xml:space="preserve">SAQA US ID 120304 </w:t>
      </w:r>
      <w:r w:rsidRPr="009B1BA6">
        <w:rPr>
          <w:rFonts w:cs="Tahoma"/>
          <w:color w:val="333333"/>
          <w:sz w:val="20"/>
          <w:szCs w:val="20"/>
        </w:rPr>
        <w:t>NQF level: 5 Credits: 9</w:t>
      </w:r>
    </w:p>
    <w:p w:rsidR="00CE2AD2" w:rsidRPr="009B1BA6" w:rsidRDefault="00CE2AD2" w:rsidP="00CE2AD2">
      <w:pPr>
        <w:shd w:val="clear" w:color="auto" w:fill="FFFFFF"/>
        <w:ind w:left="1080"/>
        <w:rPr>
          <w:rFonts w:cs="Tahoma"/>
          <w:color w:val="333333"/>
          <w:sz w:val="20"/>
          <w:szCs w:val="20"/>
        </w:rPr>
      </w:pPr>
    </w:p>
    <w:p w:rsidR="00CE2AD2" w:rsidRPr="003D57C3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Style w:val="Strong"/>
          <w:rFonts w:cs="Tahoma"/>
          <w:color w:val="333333"/>
          <w:sz w:val="18"/>
          <w:szCs w:val="18"/>
        </w:rPr>
        <w:t>INTRODUCTION</w:t>
      </w:r>
    </w:p>
    <w:p w:rsidR="00CE2AD2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This skills programme has been designed to provide you with the knowledge, skills and attitudes to improve and manage inf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mation in the Public Sect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.</w:t>
      </w:r>
    </w:p>
    <w:p w:rsidR="00CE2AD2" w:rsidRPr="003D57C3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</w:p>
    <w:p w:rsidR="00CE2AD2" w:rsidRPr="003D57C3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This programme is aligned to the following Unit Standards:</w:t>
      </w:r>
    </w:p>
    <w:p w:rsidR="00CE2AD2" w:rsidRPr="003D57C3" w:rsidRDefault="00CE2AD2" w:rsidP="00CE2AD2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Analyse, interpret and communicate inf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mation (NLRD 120304).</w:t>
      </w:r>
    </w:p>
    <w:p w:rsidR="00CE2AD2" w:rsidRPr="003D57C3" w:rsidRDefault="00CE2AD2" w:rsidP="00CE2AD2">
      <w:pPr>
        <w:shd w:val="clear" w:color="auto" w:fill="FFFFFF"/>
        <w:ind w:left="360"/>
        <w:rPr>
          <w:rFonts w:cs="Tahoma"/>
          <w:color w:val="333333"/>
          <w:sz w:val="18"/>
          <w:szCs w:val="18"/>
        </w:rPr>
      </w:pPr>
    </w:p>
    <w:p w:rsidR="00CE2AD2" w:rsidRPr="003D57C3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Style w:val="Strong"/>
          <w:rFonts w:cs="Tahoma"/>
          <w:color w:val="333333"/>
          <w:sz w:val="18"/>
          <w:szCs w:val="18"/>
        </w:rPr>
        <w:t>PROGRAMME OUTCOMES</w:t>
      </w:r>
    </w:p>
    <w:p w:rsidR="00CE2AD2" w:rsidRPr="003D57C3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On completion of this learning programme, learners will be able to:</w:t>
      </w:r>
    </w:p>
    <w:p w:rsidR="00CE2AD2" w:rsidRPr="003D57C3" w:rsidRDefault="00CE2AD2" w:rsidP="00CE2AD2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Select the collation method based on required analysis.</w:t>
      </w:r>
    </w:p>
    <w:p w:rsidR="00CE2AD2" w:rsidRPr="003D57C3" w:rsidRDefault="00CE2AD2" w:rsidP="00CE2AD2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Implement measures to minimise the impact in line with the required analysis.</w:t>
      </w:r>
    </w:p>
    <w:p w:rsidR="00CE2AD2" w:rsidRPr="003D57C3" w:rsidRDefault="00CE2AD2" w:rsidP="00CE2AD2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Capture data in a f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mat that protects its integrity and is accessible to users.</w:t>
      </w:r>
    </w:p>
    <w:p w:rsidR="00CE2AD2" w:rsidRPr="003D57C3" w:rsidRDefault="00CE2AD2" w:rsidP="00CE2AD2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St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e data in acc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dance with inf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mation categ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 xml:space="preserve">ies of the 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ganisational knowledge management system.</w:t>
      </w:r>
    </w:p>
    <w:p w:rsidR="00CE2AD2" w:rsidRPr="003D57C3" w:rsidRDefault="00CE2AD2" w:rsidP="00CE2AD2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Analyse data using analysis techniques based on inf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mation required.</w:t>
      </w:r>
    </w:p>
    <w:p w:rsidR="00CE2AD2" w:rsidRPr="003D57C3" w:rsidRDefault="00CE2AD2" w:rsidP="00CE2AD2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Apply analytical techniques in acc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dance with methodological conventions.</w:t>
      </w:r>
    </w:p>
    <w:p w:rsidR="00CE2AD2" w:rsidRPr="003D57C3" w:rsidRDefault="00CE2AD2" w:rsidP="00CE2AD2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Rec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d variations and anomalies in acc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dance the prescripts of the methodology.</w:t>
      </w:r>
    </w:p>
    <w:p w:rsidR="00CE2AD2" w:rsidRPr="003D57C3" w:rsidRDefault="00CE2AD2" w:rsidP="00CE2AD2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Act upon anomalies without compromising the validity of the analysis.</w:t>
      </w:r>
    </w:p>
    <w:p w:rsidR="00CE2AD2" w:rsidRPr="003D57C3" w:rsidRDefault="00CE2AD2" w:rsidP="00CE2AD2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Apply interpretation methods consistently to all the inf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mation.</w:t>
      </w:r>
    </w:p>
    <w:p w:rsidR="00CE2AD2" w:rsidRPr="003D57C3" w:rsidRDefault="00CE2AD2" w:rsidP="00CE2AD2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Derive conclusions from a logical interpretation of the inf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mation.</w:t>
      </w:r>
    </w:p>
    <w:p w:rsidR="00CE2AD2" w:rsidRPr="003D57C3" w:rsidRDefault="00CE2AD2" w:rsidP="00CE2AD2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Document key points of the conclusion(s) in acc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 xml:space="preserve">dance with 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ganisational rep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ting f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mat.</w:t>
      </w:r>
    </w:p>
    <w:p w:rsidR="00CE2AD2" w:rsidRDefault="00CE2AD2" w:rsidP="00CE2AD2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Provide a valid analysis as an addendum to the rep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t to supp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t assumptions made.</w:t>
      </w:r>
    </w:p>
    <w:p w:rsidR="00CE2AD2" w:rsidRPr="003D57C3" w:rsidRDefault="00CE2AD2" w:rsidP="00CE2AD2">
      <w:pPr>
        <w:shd w:val="clear" w:color="auto" w:fill="FFFFFF"/>
        <w:ind w:left="360"/>
        <w:rPr>
          <w:rFonts w:cs="Tahoma"/>
          <w:color w:val="333333"/>
          <w:sz w:val="18"/>
          <w:szCs w:val="18"/>
        </w:rPr>
      </w:pPr>
    </w:p>
    <w:p w:rsidR="00CE2AD2" w:rsidRDefault="00CE2AD2" w:rsidP="00CE2AD2">
      <w:pPr>
        <w:shd w:val="clear" w:color="auto" w:fill="FFFFFF"/>
        <w:rPr>
          <w:rStyle w:val="Strong"/>
          <w:rFonts w:cs="Tahoma"/>
          <w:color w:val="333333"/>
          <w:sz w:val="18"/>
          <w:szCs w:val="18"/>
        </w:rPr>
      </w:pPr>
      <w:r w:rsidRPr="003D57C3">
        <w:rPr>
          <w:rStyle w:val="Strong"/>
          <w:rFonts w:cs="Tahoma"/>
          <w:color w:val="333333"/>
          <w:sz w:val="18"/>
          <w:szCs w:val="18"/>
        </w:rPr>
        <w:t>PROGRAMME OUTLINE</w:t>
      </w:r>
    </w:p>
    <w:p w:rsidR="00CE2AD2" w:rsidRPr="003D57C3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</w:p>
    <w:p w:rsidR="00CE2AD2" w:rsidRPr="003D57C3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Style w:val="Strong"/>
          <w:rFonts w:cs="Tahoma"/>
          <w:color w:val="333333"/>
          <w:sz w:val="18"/>
          <w:szCs w:val="18"/>
          <w:u w:val="single"/>
        </w:rPr>
        <w:t>Learning Unit 1: Collating and Categ</w:t>
      </w:r>
      <w:smartTag w:uri="urn:schemas-microsoft-com:office:smarttags" w:element="PersonName">
        <w:r w:rsidRPr="003D57C3">
          <w:rPr>
            <w:rStyle w:val="Strong"/>
            <w:rFonts w:cs="Tahoma"/>
            <w:color w:val="333333"/>
            <w:sz w:val="18"/>
            <w:szCs w:val="18"/>
            <w:u w:val="single"/>
          </w:rPr>
          <w:t>or</w:t>
        </w:r>
      </w:smartTag>
      <w:r w:rsidRPr="003D57C3">
        <w:rPr>
          <w:rStyle w:val="Strong"/>
          <w:rFonts w:cs="Tahoma"/>
          <w:color w:val="333333"/>
          <w:sz w:val="18"/>
          <w:szCs w:val="18"/>
          <w:u w:val="single"/>
        </w:rPr>
        <w:t>ising Inf</w:t>
      </w:r>
      <w:smartTag w:uri="urn:schemas-microsoft-com:office:smarttags" w:element="PersonName">
        <w:r w:rsidRPr="003D57C3">
          <w:rPr>
            <w:rStyle w:val="Strong"/>
            <w:rFonts w:cs="Tahoma"/>
            <w:color w:val="333333"/>
            <w:sz w:val="18"/>
            <w:szCs w:val="18"/>
            <w:u w:val="single"/>
          </w:rPr>
          <w:t>or</w:t>
        </w:r>
      </w:smartTag>
      <w:r w:rsidRPr="003D57C3">
        <w:rPr>
          <w:rStyle w:val="Strong"/>
          <w:rFonts w:cs="Tahoma"/>
          <w:color w:val="333333"/>
          <w:sz w:val="18"/>
          <w:szCs w:val="18"/>
          <w:u w:val="single"/>
        </w:rPr>
        <w:t>mation</w:t>
      </w:r>
    </w:p>
    <w:p w:rsidR="00CE2AD2" w:rsidRPr="003D57C3" w:rsidRDefault="00CE2AD2" w:rsidP="00CE2AD2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Collating inf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mation.</w:t>
      </w:r>
    </w:p>
    <w:p w:rsidR="00CE2AD2" w:rsidRPr="003D57C3" w:rsidRDefault="00CE2AD2" w:rsidP="00CE2AD2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Minimising impact.</w:t>
      </w:r>
    </w:p>
    <w:p w:rsidR="00CE2AD2" w:rsidRPr="003D57C3" w:rsidRDefault="00CE2AD2" w:rsidP="00CE2AD2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Capturing data.</w:t>
      </w:r>
    </w:p>
    <w:p w:rsidR="00CE2AD2" w:rsidRPr="003D57C3" w:rsidRDefault="00CE2AD2" w:rsidP="00CE2AD2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St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ing data.</w:t>
      </w:r>
    </w:p>
    <w:p w:rsidR="00CE2AD2" w:rsidRPr="003D57C3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Style w:val="Strong"/>
          <w:rFonts w:cs="Tahoma"/>
          <w:color w:val="333333"/>
          <w:sz w:val="18"/>
          <w:szCs w:val="18"/>
          <w:u w:val="single"/>
        </w:rPr>
        <w:t>Learning Unit 2: Analysing Inf</w:t>
      </w:r>
      <w:smartTag w:uri="urn:schemas-microsoft-com:office:smarttags" w:element="PersonName">
        <w:r w:rsidRPr="003D57C3">
          <w:rPr>
            <w:rStyle w:val="Strong"/>
            <w:rFonts w:cs="Tahoma"/>
            <w:color w:val="333333"/>
            <w:sz w:val="18"/>
            <w:szCs w:val="18"/>
            <w:u w:val="single"/>
          </w:rPr>
          <w:t>or</w:t>
        </w:r>
      </w:smartTag>
      <w:r w:rsidRPr="003D57C3">
        <w:rPr>
          <w:rStyle w:val="Strong"/>
          <w:rFonts w:cs="Tahoma"/>
          <w:color w:val="333333"/>
          <w:sz w:val="18"/>
          <w:szCs w:val="18"/>
          <w:u w:val="single"/>
        </w:rPr>
        <w:t>mation</w:t>
      </w:r>
    </w:p>
    <w:p w:rsidR="00CE2AD2" w:rsidRPr="003D57C3" w:rsidRDefault="00CE2AD2" w:rsidP="00CE2AD2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Using data analysis techniques.</w:t>
      </w:r>
    </w:p>
    <w:p w:rsidR="00CE2AD2" w:rsidRPr="003D57C3" w:rsidRDefault="00CE2AD2" w:rsidP="00CE2AD2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Applying analytical techniques.</w:t>
      </w:r>
    </w:p>
    <w:p w:rsidR="00CE2AD2" w:rsidRPr="003D57C3" w:rsidRDefault="00CE2AD2" w:rsidP="00CE2AD2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Descriptive measures.</w:t>
      </w:r>
    </w:p>
    <w:p w:rsidR="00CE2AD2" w:rsidRPr="003D57C3" w:rsidRDefault="00CE2AD2" w:rsidP="00CE2AD2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Anomalies.</w:t>
      </w:r>
    </w:p>
    <w:p w:rsidR="00CE2AD2" w:rsidRPr="003D57C3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Style w:val="Strong"/>
          <w:rFonts w:cs="Tahoma"/>
          <w:color w:val="333333"/>
          <w:sz w:val="18"/>
          <w:szCs w:val="18"/>
          <w:u w:val="single"/>
        </w:rPr>
        <w:t>Learning Unit 3: Developing Conclusions and Recommendations</w:t>
      </w:r>
    </w:p>
    <w:p w:rsidR="00CE2AD2" w:rsidRPr="003D57C3" w:rsidRDefault="00CE2AD2" w:rsidP="00CE2AD2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Applying interpretation methods.</w:t>
      </w:r>
    </w:p>
    <w:p w:rsidR="00CE2AD2" w:rsidRPr="003D57C3" w:rsidRDefault="00CE2AD2" w:rsidP="00CE2AD2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Drawing conclusions.</w:t>
      </w:r>
    </w:p>
    <w:p w:rsidR="00CE2AD2" w:rsidRPr="003D57C3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Style w:val="Strong"/>
          <w:rFonts w:cs="Tahoma"/>
          <w:color w:val="333333"/>
          <w:sz w:val="18"/>
          <w:szCs w:val="18"/>
          <w:u w:val="single"/>
        </w:rPr>
        <w:t>Learning Unit 4: Communicating Conclusions and Recommendations</w:t>
      </w:r>
    </w:p>
    <w:p w:rsidR="00CE2AD2" w:rsidRPr="003D57C3" w:rsidRDefault="00CE2AD2" w:rsidP="00CE2AD2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Presenting inf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mation.</w:t>
      </w:r>
    </w:p>
    <w:p w:rsidR="00CE2AD2" w:rsidRPr="003D57C3" w:rsidRDefault="00CE2AD2" w:rsidP="00CE2AD2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Organisational requirements.</w:t>
      </w:r>
    </w:p>
    <w:p w:rsidR="00CE2AD2" w:rsidRPr="003D57C3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Style w:val="Strong"/>
          <w:rFonts w:cs="Tahoma"/>
          <w:color w:val="333333"/>
          <w:sz w:val="18"/>
          <w:szCs w:val="18"/>
        </w:rPr>
        <w:t>METHODOLOGY</w:t>
      </w:r>
    </w:p>
    <w:p w:rsidR="00CE2AD2" w:rsidRPr="003D57C3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Style w:val="Strong"/>
          <w:rFonts w:cs="Tahoma"/>
          <w:color w:val="333333"/>
          <w:sz w:val="18"/>
          <w:szCs w:val="18"/>
          <w:u w:val="single"/>
        </w:rPr>
        <w:t>Duration:</w:t>
      </w:r>
    </w:p>
    <w:p w:rsidR="00CE2AD2" w:rsidRPr="003D57C3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3 Days contact session, combined with practical w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kplace experience.</w:t>
      </w:r>
    </w:p>
    <w:p w:rsidR="00CE2AD2" w:rsidRPr="003D57C3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Style w:val="Strong"/>
          <w:rFonts w:cs="Tahoma"/>
          <w:color w:val="333333"/>
          <w:sz w:val="18"/>
          <w:szCs w:val="18"/>
          <w:u w:val="single"/>
        </w:rPr>
        <w:t>F</w:t>
      </w:r>
      <w:smartTag w:uri="urn:schemas-microsoft-com:office:smarttags" w:element="PersonName">
        <w:r w:rsidRPr="003D57C3">
          <w:rPr>
            <w:rStyle w:val="Strong"/>
            <w:rFonts w:cs="Tahoma"/>
            <w:color w:val="333333"/>
            <w:sz w:val="18"/>
            <w:szCs w:val="18"/>
            <w:u w:val="single"/>
          </w:rPr>
          <w:t>or</w:t>
        </w:r>
      </w:smartTag>
      <w:r w:rsidRPr="003D57C3">
        <w:rPr>
          <w:rStyle w:val="Strong"/>
          <w:rFonts w:cs="Tahoma"/>
          <w:color w:val="333333"/>
          <w:sz w:val="18"/>
          <w:szCs w:val="18"/>
          <w:u w:val="single"/>
        </w:rPr>
        <w:t>mative Assessment:</w:t>
      </w:r>
    </w:p>
    <w:p w:rsidR="00CE2AD2" w:rsidRPr="003D57C3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Classroom activities will be assessed and feedback will be given by the facilitat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 xml:space="preserve"> of learning. An Essential Embedded Knowledge Questionnaire will also be completed as part of the P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tfolio of Evidence.</w:t>
      </w:r>
    </w:p>
    <w:p w:rsidR="00CE2AD2" w:rsidRPr="003D57C3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Style w:val="Strong"/>
          <w:rFonts w:cs="Tahoma"/>
          <w:color w:val="333333"/>
          <w:sz w:val="18"/>
          <w:szCs w:val="18"/>
          <w:u w:val="single"/>
        </w:rPr>
        <w:t>Summative Assessment:</w:t>
      </w:r>
    </w:p>
    <w:p w:rsidR="00CE2AD2" w:rsidRPr="003D57C3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 xml:space="preserve">In 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der to be awarded credits in terms of the Unit Standard to which the programme is aligned, learners will be required to submit a P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tfolio of Evidence that will be assessed by a registered assess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.</w:t>
      </w:r>
    </w:p>
    <w:p w:rsidR="00CE2AD2" w:rsidRPr="003D57C3" w:rsidRDefault="00CE2AD2" w:rsidP="00CE2AD2">
      <w:pPr>
        <w:shd w:val="clear" w:color="auto" w:fill="FFFFFF"/>
        <w:rPr>
          <w:rStyle w:val="Strong"/>
          <w:rFonts w:cs="Tahoma"/>
          <w:color w:val="333333"/>
          <w:sz w:val="18"/>
          <w:szCs w:val="18"/>
        </w:rPr>
      </w:pPr>
    </w:p>
    <w:p w:rsidR="00CE2AD2" w:rsidRPr="003D57C3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Style w:val="Strong"/>
          <w:rFonts w:cs="Tahoma"/>
          <w:color w:val="333333"/>
          <w:sz w:val="18"/>
          <w:szCs w:val="18"/>
        </w:rPr>
        <w:t>TARGET GROUP</w:t>
      </w:r>
    </w:p>
    <w:p w:rsidR="00CE2AD2" w:rsidRPr="003D57C3" w:rsidRDefault="00CE2AD2" w:rsidP="00CE2AD2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All employees.</w:t>
      </w:r>
    </w:p>
    <w:p w:rsidR="00CE2AD2" w:rsidRPr="003D57C3" w:rsidRDefault="00CE2AD2" w:rsidP="00CE2AD2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Department/Organisation Managers.</w:t>
      </w:r>
    </w:p>
    <w:p w:rsidR="00CE2AD2" w:rsidRPr="003D57C3" w:rsidRDefault="00CE2AD2" w:rsidP="00CE2AD2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Style w:val="Strong"/>
          <w:rFonts w:cs="Tahoma"/>
          <w:color w:val="333333"/>
          <w:sz w:val="18"/>
          <w:szCs w:val="18"/>
        </w:rPr>
        <w:lastRenderedPageBreak/>
        <w:t>BENEFITS</w:t>
      </w:r>
    </w:p>
    <w:p w:rsidR="00CE2AD2" w:rsidRPr="003D57C3" w:rsidRDefault="00CE2AD2" w:rsidP="00CE2AD2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Improved competence and motivation of w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kf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ce.</w:t>
      </w:r>
    </w:p>
    <w:p w:rsidR="00CE2AD2" w:rsidRPr="003D57C3" w:rsidRDefault="00CE2AD2" w:rsidP="00CE2AD2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Improved service delivery.</w:t>
      </w:r>
    </w:p>
    <w:p w:rsidR="00CE2AD2" w:rsidRPr="003D57C3" w:rsidRDefault="00CE2AD2" w:rsidP="00CE2AD2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D57C3">
        <w:rPr>
          <w:rFonts w:cs="Tahoma"/>
          <w:color w:val="333333"/>
          <w:sz w:val="18"/>
          <w:szCs w:val="18"/>
        </w:rPr>
        <w:t>Meeting of national requirements f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 xml:space="preserve"> inf</w:t>
      </w:r>
      <w:smartTag w:uri="urn:schemas-microsoft-com:office:smarttags" w:element="PersonName">
        <w:r w:rsidRPr="003D57C3">
          <w:rPr>
            <w:rFonts w:cs="Tahoma"/>
            <w:color w:val="333333"/>
            <w:sz w:val="18"/>
            <w:szCs w:val="18"/>
          </w:rPr>
          <w:t>or</w:t>
        </w:r>
      </w:smartTag>
      <w:r w:rsidRPr="003D57C3">
        <w:rPr>
          <w:rFonts w:cs="Tahoma"/>
          <w:color w:val="333333"/>
          <w:sz w:val="18"/>
          <w:szCs w:val="18"/>
        </w:rPr>
        <w:t>mation management.</w:t>
      </w:r>
    </w:p>
    <w:p w:rsidR="00CE2AD2" w:rsidRPr="009E1E22" w:rsidRDefault="00CE2AD2" w:rsidP="00CE2AD2">
      <w:pPr>
        <w:shd w:val="clear" w:color="auto" w:fill="FFFFFF"/>
        <w:rPr>
          <w:rFonts w:cs="Tahoma"/>
          <w:color w:val="333333"/>
        </w:rPr>
      </w:pPr>
    </w:p>
    <w:p w:rsidR="00CE2AD2" w:rsidRPr="009E1E22" w:rsidRDefault="00CE2AD2" w:rsidP="00CE2AD2">
      <w:pPr>
        <w:shd w:val="clear" w:color="auto" w:fill="FFFFFF"/>
        <w:rPr>
          <w:rFonts w:cs="Tahoma"/>
          <w:color w:val="333333"/>
        </w:rPr>
      </w:pPr>
    </w:p>
    <w:p w:rsidR="00CE2AD2" w:rsidRPr="009E1E22" w:rsidRDefault="00CE2AD2" w:rsidP="00CE2AD2">
      <w:pPr>
        <w:shd w:val="clear" w:color="auto" w:fill="FFFFFF"/>
        <w:rPr>
          <w:rFonts w:cs="Tahoma"/>
        </w:rPr>
      </w:pPr>
      <w:r>
        <w:rPr>
          <w:rFonts w:cs="Tahoma"/>
          <w:color w:val="333333"/>
        </w:rPr>
        <w:br w:type="page"/>
      </w:r>
    </w:p>
    <w:p w:rsidR="00CE2AD2" w:rsidRDefault="00CE2AD2" w:rsidP="00CE2AD2">
      <w:pPr>
        <w:shd w:val="clear" w:color="auto" w:fill="FFFFFF"/>
        <w:jc w:val="center"/>
        <w:rPr>
          <w:rStyle w:val="Strong"/>
          <w:rFonts w:cs="Tahoma"/>
          <w:color w:val="333333"/>
          <w:sz w:val="20"/>
          <w:szCs w:val="20"/>
        </w:rPr>
      </w:pPr>
      <w:r>
        <w:rPr>
          <w:rStyle w:val="Strong"/>
          <w:rFonts w:cs="Tahoma"/>
          <w:color w:val="333333"/>
        </w:rPr>
        <w:lastRenderedPageBreak/>
        <w:t>HUMAN CAPITAL/HUMAN RESOURCES/LEADERSHIP DEVELOPMENT</w:t>
      </w:r>
      <w:r w:rsidRPr="0094773D">
        <w:rPr>
          <w:rStyle w:val="Strong"/>
          <w:rFonts w:cs="Tahoma"/>
          <w:color w:val="333333"/>
          <w:sz w:val="20"/>
          <w:szCs w:val="20"/>
        </w:rPr>
        <w:t xml:space="preserve"> </w:t>
      </w:r>
    </w:p>
    <w:p w:rsidR="00CE2AD2" w:rsidRPr="0057669D" w:rsidRDefault="00CE2AD2" w:rsidP="00CE2AD2">
      <w:pPr>
        <w:shd w:val="clear" w:color="auto" w:fill="FFFFFF"/>
        <w:jc w:val="center"/>
        <w:rPr>
          <w:rFonts w:cs="Tahoma"/>
          <w:b/>
          <w:color w:val="333333"/>
          <w:sz w:val="20"/>
          <w:szCs w:val="20"/>
        </w:rPr>
      </w:pPr>
      <w:r w:rsidRPr="0057669D">
        <w:rPr>
          <w:rStyle w:val="Strong"/>
          <w:rFonts w:cs="Tahoma"/>
          <w:b w:val="0"/>
          <w:color w:val="333333"/>
          <w:sz w:val="20"/>
          <w:szCs w:val="20"/>
        </w:rPr>
        <w:t xml:space="preserve">SAQA US ID 119336/15222 </w:t>
      </w:r>
      <w:proofErr w:type="gramStart"/>
      <w:r w:rsidRPr="0057669D">
        <w:rPr>
          <w:rStyle w:val="Strong"/>
          <w:rFonts w:cs="Tahoma"/>
          <w:b w:val="0"/>
          <w:color w:val="333333"/>
          <w:sz w:val="20"/>
          <w:szCs w:val="20"/>
        </w:rPr>
        <w:t xml:space="preserve">-  </w:t>
      </w:r>
      <w:r w:rsidRPr="0057669D">
        <w:rPr>
          <w:rFonts w:cs="Tahoma"/>
          <w:b/>
          <w:color w:val="333333"/>
          <w:sz w:val="20"/>
          <w:szCs w:val="20"/>
        </w:rPr>
        <w:t>NQF</w:t>
      </w:r>
      <w:proofErr w:type="gramEnd"/>
      <w:r w:rsidRPr="0057669D">
        <w:rPr>
          <w:rFonts w:cs="Tahoma"/>
          <w:b/>
          <w:color w:val="333333"/>
          <w:sz w:val="20"/>
          <w:szCs w:val="20"/>
        </w:rPr>
        <w:t xml:space="preserve"> level: 5 Credits: 15</w:t>
      </w:r>
    </w:p>
    <w:p w:rsidR="00CE2AD2" w:rsidRPr="0094773D" w:rsidRDefault="00CE2AD2" w:rsidP="00CE2AD2">
      <w:pPr>
        <w:shd w:val="clear" w:color="auto" w:fill="FFFFFF"/>
        <w:rPr>
          <w:rFonts w:cs="Tahoma"/>
          <w:b/>
          <w:color w:val="333333"/>
          <w:sz w:val="20"/>
          <w:szCs w:val="20"/>
        </w:rPr>
      </w:pPr>
      <w:r w:rsidRPr="0094773D">
        <w:rPr>
          <w:rFonts w:cs="Tahoma"/>
          <w:b/>
          <w:color w:val="333333"/>
          <w:sz w:val="20"/>
          <w:szCs w:val="20"/>
        </w:rPr>
        <w:t>INTRODUCTION</w:t>
      </w: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CE2AD2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This programme has been designed to provide you with the knowledge, skills and attitudes to manage human resources in the Public Sect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.</w:t>
      </w: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This programme is aligned to the following Unit Standards:</w:t>
      </w:r>
    </w:p>
    <w:p w:rsidR="00CE2AD2" w:rsidRPr="0094773D" w:rsidRDefault="00CE2AD2" w:rsidP="00CE2AD2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Manage the development and 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of human capital in the public sect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 xml:space="preserve"> (NLRD 119336).</w:t>
      </w:r>
    </w:p>
    <w:p w:rsidR="00CE2AD2" w:rsidRPr="0094773D" w:rsidRDefault="00CE2AD2" w:rsidP="00CE2AD2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 xml:space="preserve">Promote a learning culture in an 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ganisation (NLRD 15222).</w:t>
      </w:r>
    </w:p>
    <w:p w:rsidR="00CE2AD2" w:rsidRPr="0094773D" w:rsidRDefault="00CE2AD2" w:rsidP="00CE2AD2">
      <w:pPr>
        <w:shd w:val="clear" w:color="auto" w:fill="FFFFFF"/>
        <w:ind w:left="360"/>
        <w:rPr>
          <w:rFonts w:cs="Tahoma"/>
          <w:color w:val="333333"/>
          <w:sz w:val="20"/>
          <w:szCs w:val="20"/>
        </w:rPr>
      </w:pP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</w:rPr>
        <w:t>PROGRAMME OUTCOMES</w:t>
      </w: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On completion of this learning programme, learners will be able to master the following:</w:t>
      </w:r>
    </w:p>
    <w:p w:rsidR="00CE2AD2" w:rsidRPr="0094773D" w:rsidRDefault="00CE2AD2" w:rsidP="00CE2AD2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Demonstrating an understanding of human resources principles and legislation and its applications to the public sect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.</w:t>
      </w:r>
    </w:p>
    <w:p w:rsidR="00CE2AD2" w:rsidRPr="0094773D" w:rsidRDefault="00CE2AD2" w:rsidP="00CE2AD2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Compiling a human resources plan.</w:t>
      </w:r>
    </w:p>
    <w:p w:rsidR="00CE2AD2" w:rsidRPr="0094773D" w:rsidRDefault="00CE2AD2" w:rsidP="00CE2AD2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Managing 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of individuals within a team.</w:t>
      </w:r>
    </w:p>
    <w:p w:rsidR="00CE2AD2" w:rsidRPr="0094773D" w:rsidRDefault="00CE2AD2" w:rsidP="00CE2AD2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Recruiting and selecting staff.</w:t>
      </w:r>
    </w:p>
    <w:p w:rsidR="00CE2AD2" w:rsidRPr="0094773D" w:rsidRDefault="00CE2AD2" w:rsidP="00CE2AD2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Managing the training and development of individuals within a team.</w:t>
      </w:r>
    </w:p>
    <w:p w:rsidR="00CE2AD2" w:rsidRPr="0094773D" w:rsidRDefault="00CE2AD2" w:rsidP="00CE2AD2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 xml:space="preserve">Investigating and analysing the status of the learning culture in an 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ganisation.</w:t>
      </w:r>
    </w:p>
    <w:p w:rsidR="00CE2AD2" w:rsidRDefault="00CE2AD2" w:rsidP="00CE2AD2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Developing and implementing strategies 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 xml:space="preserve"> the promotion of a learning culture in an 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ganisation.</w:t>
      </w:r>
    </w:p>
    <w:p w:rsidR="00CE2AD2" w:rsidRPr="0094773D" w:rsidRDefault="00CE2AD2" w:rsidP="00CE2AD2">
      <w:pPr>
        <w:shd w:val="clear" w:color="auto" w:fill="FFFFFF"/>
        <w:ind w:left="360"/>
        <w:rPr>
          <w:rFonts w:cs="Tahoma"/>
          <w:color w:val="333333"/>
          <w:sz w:val="20"/>
          <w:szCs w:val="20"/>
        </w:rPr>
      </w:pPr>
    </w:p>
    <w:p w:rsidR="00CE2AD2" w:rsidRDefault="00CE2AD2" w:rsidP="00CE2AD2">
      <w:pPr>
        <w:shd w:val="clear" w:color="auto" w:fill="FFFFFF"/>
        <w:rPr>
          <w:rStyle w:val="Strong"/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</w:rPr>
        <w:t>PROGRAMME OUTLINE</w:t>
      </w: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Learning Unit 1: Human resources principles and legislation and its applications to the public sect</w:t>
      </w:r>
      <w:smartTag w:uri="urn:schemas-microsoft-com:office:smarttags" w:element="PersonName">
        <w:r w:rsidRPr="0094773D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 xml:space="preserve"> </w:t>
      </w:r>
    </w:p>
    <w:p w:rsidR="00CE2AD2" w:rsidRPr="0094773D" w:rsidRDefault="00CE2AD2" w:rsidP="00CE2AD2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What is Human Resources Management?</w:t>
      </w:r>
    </w:p>
    <w:p w:rsidR="00CE2AD2" w:rsidRPr="0094773D" w:rsidRDefault="00CE2AD2" w:rsidP="00CE2AD2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Human resources principles.</w:t>
      </w:r>
    </w:p>
    <w:p w:rsidR="00CE2AD2" w:rsidRPr="0094773D" w:rsidRDefault="00CE2AD2" w:rsidP="00CE2AD2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Legal mandates.</w:t>
      </w:r>
    </w:p>
    <w:p w:rsidR="00CE2AD2" w:rsidRPr="0094773D" w:rsidRDefault="00CE2AD2" w:rsidP="00CE2AD2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Code of Conduct 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 xml:space="preserve"> the Public Service.</w:t>
      </w:r>
    </w:p>
    <w:p w:rsidR="00CE2AD2" w:rsidRPr="0094773D" w:rsidRDefault="00CE2AD2" w:rsidP="00CE2AD2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Management as a system.</w:t>
      </w:r>
    </w:p>
    <w:p w:rsidR="00CE2AD2" w:rsidRPr="0094773D" w:rsidRDefault="00CE2AD2" w:rsidP="00CE2AD2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Preparing and educating staff.</w:t>
      </w:r>
    </w:p>
    <w:p w:rsidR="00CE2AD2" w:rsidRPr="0094773D" w:rsidRDefault="00CE2AD2" w:rsidP="00CE2AD2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The components of a 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Management system.</w:t>
      </w:r>
    </w:p>
    <w:p w:rsidR="00CE2AD2" w:rsidRPr="0094773D" w:rsidRDefault="00CE2AD2" w:rsidP="00CE2AD2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Appraisal Meetings.</w:t>
      </w:r>
    </w:p>
    <w:p w:rsidR="00CE2AD2" w:rsidRPr="0094773D" w:rsidRDefault="00CE2AD2" w:rsidP="00CE2AD2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 xml:space="preserve">Back to square </w:t>
      </w:r>
      <w:proofErr w:type="gramStart"/>
      <w:r w:rsidRPr="0094773D">
        <w:rPr>
          <w:rFonts w:cs="Tahoma"/>
          <w:color w:val="333333"/>
          <w:sz w:val="20"/>
          <w:szCs w:val="20"/>
        </w:rPr>
        <w:t>One</w:t>
      </w:r>
      <w:proofErr w:type="gramEnd"/>
      <w:r w:rsidRPr="0094773D">
        <w:rPr>
          <w:rFonts w:cs="Tahoma"/>
          <w:color w:val="333333"/>
          <w:sz w:val="20"/>
          <w:szCs w:val="20"/>
        </w:rPr>
        <w:t xml:space="preserve"> – Planning.</w:t>
      </w: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Learning Unit 2: The Human resources plan</w:t>
      </w:r>
    </w:p>
    <w:p w:rsidR="00CE2AD2" w:rsidRPr="0094773D" w:rsidRDefault="00CE2AD2" w:rsidP="00CE2AD2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planning.</w:t>
      </w:r>
    </w:p>
    <w:p w:rsidR="00CE2AD2" w:rsidRPr="0094773D" w:rsidRDefault="00CE2AD2" w:rsidP="00CE2AD2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The 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Planning Meeting.</w:t>
      </w:r>
    </w:p>
    <w:p w:rsidR="00CE2AD2" w:rsidRPr="0094773D" w:rsidRDefault="00CE2AD2" w:rsidP="00CE2AD2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Implementing a 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Management System.</w:t>
      </w:r>
    </w:p>
    <w:p w:rsidR="00CE2AD2" w:rsidRPr="0094773D" w:rsidRDefault="00CE2AD2" w:rsidP="00CE2AD2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Delegations, auth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isations and responsibilities.</w:t>
      </w:r>
    </w:p>
    <w:p w:rsidR="00CE2AD2" w:rsidRPr="0094773D" w:rsidRDefault="00CE2AD2" w:rsidP="00CE2AD2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 xml:space="preserve">Conflict of interest in employment Acts 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 xml:space="preserve"> decisions.</w:t>
      </w:r>
    </w:p>
    <w:p w:rsidR="00CE2AD2" w:rsidRPr="0094773D" w:rsidRDefault="00CE2AD2" w:rsidP="00CE2AD2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Planning, w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 xml:space="preserve">k 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ganisation and rep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ting.</w:t>
      </w:r>
    </w:p>
    <w:p w:rsidR="00CE2AD2" w:rsidRPr="0094773D" w:rsidRDefault="00CE2AD2" w:rsidP="00CE2AD2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Creation and filling of posts.</w:t>
      </w:r>
    </w:p>
    <w:p w:rsidR="00CE2AD2" w:rsidRPr="0094773D" w:rsidRDefault="00CE2AD2" w:rsidP="00CE2AD2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Job descriptions, job titles and c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es.</w:t>
      </w:r>
    </w:p>
    <w:p w:rsidR="00CE2AD2" w:rsidRPr="0094773D" w:rsidRDefault="00CE2AD2" w:rsidP="00CE2AD2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Managerial review and oversight.</w:t>
      </w:r>
    </w:p>
    <w:p w:rsidR="00CE2AD2" w:rsidRPr="0094773D" w:rsidRDefault="00CE2AD2" w:rsidP="00CE2AD2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Job evaluation.</w:t>
      </w:r>
    </w:p>
    <w:p w:rsidR="00CE2AD2" w:rsidRPr="0094773D" w:rsidRDefault="00CE2AD2" w:rsidP="00CE2AD2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Compensation 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 xml:space="preserve"> employees.</w:t>
      </w:r>
    </w:p>
    <w:p w:rsidR="00CE2AD2" w:rsidRPr="0094773D" w:rsidRDefault="00CE2AD2" w:rsidP="00CE2AD2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W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king environment.</w:t>
      </w:r>
    </w:p>
    <w:p w:rsidR="00CE2AD2" w:rsidRPr="0094773D" w:rsidRDefault="00CE2AD2" w:rsidP="00CE2AD2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Monit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ing and evaluation.</w:t>
      </w: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Learning Unit 3: Manage perf</w:t>
      </w:r>
      <w:smartTag w:uri="urn:schemas-microsoft-com:office:smarttags" w:element="PersonName">
        <w:r w:rsidRPr="0094773D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mance of individuals within a team</w:t>
      </w:r>
      <w:r w:rsidRPr="0094773D">
        <w:rPr>
          <w:rFonts w:cs="Tahoma"/>
          <w:color w:val="333333"/>
          <w:sz w:val="20"/>
          <w:szCs w:val="20"/>
          <w:u w:val="single"/>
        </w:rPr>
        <w:t xml:space="preserve"> </w:t>
      </w:r>
    </w:p>
    <w:p w:rsidR="00CE2AD2" w:rsidRPr="0094773D" w:rsidRDefault="00CE2AD2" w:rsidP="00CE2AD2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Approaches to evaluate 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rating systems.</w:t>
      </w:r>
    </w:p>
    <w:p w:rsidR="00CE2AD2" w:rsidRPr="0094773D" w:rsidRDefault="00CE2AD2" w:rsidP="00CE2AD2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Appraisal by objectives and standards.</w:t>
      </w:r>
    </w:p>
    <w:p w:rsidR="00CE2AD2" w:rsidRPr="0094773D" w:rsidRDefault="00CE2AD2" w:rsidP="00CE2AD2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lastRenderedPageBreak/>
        <w:t>Scope and application.</w:t>
      </w:r>
    </w:p>
    <w:p w:rsidR="00CE2AD2" w:rsidRPr="0094773D" w:rsidRDefault="00CE2AD2" w:rsidP="00CE2AD2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Management as prose.</w:t>
      </w:r>
    </w:p>
    <w:p w:rsidR="00CE2AD2" w:rsidRPr="0094773D" w:rsidRDefault="00CE2AD2" w:rsidP="00CE2AD2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The institutional framew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k.</w:t>
      </w:r>
    </w:p>
    <w:p w:rsidR="00CE2AD2" w:rsidRPr="0094773D" w:rsidRDefault="00CE2AD2" w:rsidP="00CE2AD2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The w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k plan.</w:t>
      </w:r>
    </w:p>
    <w:p w:rsidR="00CE2AD2" w:rsidRPr="0094773D" w:rsidRDefault="00CE2AD2" w:rsidP="00CE2AD2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Selection of GAF’s.</w:t>
      </w:r>
    </w:p>
    <w:p w:rsidR="00CE2AD2" w:rsidRPr="0094773D" w:rsidRDefault="00CE2AD2" w:rsidP="00CE2AD2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Review Meetings.</w:t>
      </w:r>
    </w:p>
    <w:p w:rsidR="00CE2AD2" w:rsidRPr="0094773D" w:rsidRDefault="00CE2AD2" w:rsidP="00CE2AD2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Moderation.</w:t>
      </w:r>
    </w:p>
    <w:p w:rsidR="00CE2AD2" w:rsidRPr="0094773D" w:rsidRDefault="00CE2AD2" w:rsidP="00CE2AD2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System review process.</w:t>
      </w:r>
    </w:p>
    <w:p w:rsidR="00CE2AD2" w:rsidRPr="0094773D" w:rsidRDefault="00CE2AD2" w:rsidP="00CE2AD2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The challenge of 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Management.</w:t>
      </w:r>
    </w:p>
    <w:p w:rsidR="00CE2AD2" w:rsidRPr="0094773D" w:rsidRDefault="00CE2AD2" w:rsidP="00CE2AD2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The components of a 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Management System.</w:t>
      </w:r>
    </w:p>
    <w:p w:rsidR="00CE2AD2" w:rsidRPr="0094773D" w:rsidRDefault="00CE2AD2" w:rsidP="00CE2AD2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Appraisal Meetings.</w:t>
      </w: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Learning Unit 4: Recruiting and selecting staff</w:t>
      </w:r>
    </w:p>
    <w:p w:rsidR="00CE2AD2" w:rsidRPr="0094773D" w:rsidRDefault="00CE2AD2" w:rsidP="00CE2AD2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Procedures 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 xml:space="preserve"> appointment, promotions and termination of services.</w:t>
      </w:r>
    </w:p>
    <w:p w:rsidR="00CE2AD2" w:rsidRPr="0094773D" w:rsidRDefault="00CE2AD2" w:rsidP="00CE2AD2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Recruitment.</w:t>
      </w:r>
    </w:p>
    <w:p w:rsidR="00CE2AD2" w:rsidRPr="0094773D" w:rsidRDefault="00CE2AD2" w:rsidP="00CE2AD2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Selection.</w:t>
      </w:r>
    </w:p>
    <w:p w:rsidR="00CE2AD2" w:rsidRPr="0094773D" w:rsidRDefault="00CE2AD2" w:rsidP="00CE2AD2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Probation.</w:t>
      </w:r>
    </w:p>
    <w:p w:rsidR="00CE2AD2" w:rsidRPr="0094773D" w:rsidRDefault="00CE2AD2" w:rsidP="00CE2AD2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Promotion.</w:t>
      </w:r>
    </w:p>
    <w:p w:rsidR="00CE2AD2" w:rsidRPr="0094773D" w:rsidRDefault="00CE2AD2" w:rsidP="00CE2AD2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Termination of service.</w:t>
      </w:r>
    </w:p>
    <w:p w:rsidR="00CE2AD2" w:rsidRPr="0094773D" w:rsidRDefault="00CE2AD2" w:rsidP="00CE2AD2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Employee rec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ds.</w:t>
      </w:r>
    </w:p>
    <w:p w:rsidR="00CE2AD2" w:rsidRPr="0094773D" w:rsidRDefault="00CE2AD2" w:rsidP="00CE2AD2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Where do departments go wrong?</w:t>
      </w:r>
    </w:p>
    <w:p w:rsidR="00CE2AD2" w:rsidRPr="0094773D" w:rsidRDefault="00CE2AD2" w:rsidP="00CE2AD2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Fact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s that influence recruitment.</w:t>
      </w:r>
    </w:p>
    <w:p w:rsidR="00CE2AD2" w:rsidRPr="0094773D" w:rsidRDefault="00CE2AD2" w:rsidP="00CE2AD2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Recruitment resources.</w:t>
      </w:r>
    </w:p>
    <w:p w:rsidR="00CE2AD2" w:rsidRPr="0094773D" w:rsidRDefault="00CE2AD2" w:rsidP="00CE2AD2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Steps in the recruitment process.</w:t>
      </w:r>
    </w:p>
    <w:p w:rsidR="00CE2AD2" w:rsidRPr="0094773D" w:rsidRDefault="00CE2AD2" w:rsidP="00CE2AD2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Selection.</w:t>
      </w:r>
    </w:p>
    <w:p w:rsidR="00CE2AD2" w:rsidRPr="0094773D" w:rsidRDefault="00CE2AD2" w:rsidP="00CE2AD2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The selection process.</w:t>
      </w: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Learning Unit 5: The training and development of individuals within a team</w:t>
      </w:r>
    </w:p>
    <w:p w:rsidR="00CE2AD2" w:rsidRPr="0094773D" w:rsidRDefault="00CE2AD2" w:rsidP="00CE2AD2">
      <w:pPr>
        <w:numPr>
          <w:ilvl w:val="0"/>
          <w:numId w:val="1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management and development.</w:t>
      </w:r>
    </w:p>
    <w:p w:rsidR="00CE2AD2" w:rsidRPr="0094773D" w:rsidRDefault="00CE2AD2" w:rsidP="00CE2AD2">
      <w:pPr>
        <w:numPr>
          <w:ilvl w:val="0"/>
          <w:numId w:val="1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assessment.</w:t>
      </w:r>
    </w:p>
    <w:p w:rsidR="00CE2AD2" w:rsidRPr="0094773D" w:rsidRDefault="00CE2AD2" w:rsidP="00CE2AD2">
      <w:pPr>
        <w:numPr>
          <w:ilvl w:val="0"/>
          <w:numId w:val="1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Managing unsatisfact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y 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mance.</w:t>
      </w:r>
    </w:p>
    <w:p w:rsidR="00CE2AD2" w:rsidRPr="0094773D" w:rsidRDefault="00CE2AD2" w:rsidP="00CE2AD2">
      <w:pPr>
        <w:numPr>
          <w:ilvl w:val="0"/>
          <w:numId w:val="1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Training and education.</w:t>
      </w:r>
    </w:p>
    <w:p w:rsidR="00CE2AD2" w:rsidRPr="0094773D" w:rsidRDefault="00CE2AD2" w:rsidP="00CE2AD2">
      <w:pPr>
        <w:numPr>
          <w:ilvl w:val="0"/>
          <w:numId w:val="1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Labour relations.</w:t>
      </w:r>
    </w:p>
    <w:p w:rsidR="00CE2AD2" w:rsidRPr="0094773D" w:rsidRDefault="00CE2AD2" w:rsidP="00CE2AD2">
      <w:pPr>
        <w:numPr>
          <w:ilvl w:val="0"/>
          <w:numId w:val="1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Transf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mation and restructuring of the public service applicable prescripts.</w:t>
      </w:r>
    </w:p>
    <w:p w:rsidR="00CE2AD2" w:rsidRPr="0094773D" w:rsidRDefault="00CE2AD2" w:rsidP="00CE2AD2">
      <w:pPr>
        <w:numPr>
          <w:ilvl w:val="0"/>
          <w:numId w:val="1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Training.</w:t>
      </w: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 xml:space="preserve">Learning Unit 6: The status of the learning culture within the </w:t>
      </w:r>
      <w:smartTag w:uri="urn:schemas-microsoft-com:office:smarttags" w:element="PersonName">
        <w:r w:rsidRPr="0094773D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ganisation</w:t>
      </w:r>
    </w:p>
    <w:p w:rsidR="00CE2AD2" w:rsidRPr="0094773D" w:rsidRDefault="00CE2AD2" w:rsidP="00CE2AD2">
      <w:pPr>
        <w:numPr>
          <w:ilvl w:val="0"/>
          <w:numId w:val="1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Organisational change and learning.</w:t>
      </w:r>
    </w:p>
    <w:p w:rsidR="00CE2AD2" w:rsidRPr="0094773D" w:rsidRDefault="00CE2AD2" w:rsidP="00CE2AD2">
      <w:pPr>
        <w:numPr>
          <w:ilvl w:val="0"/>
          <w:numId w:val="1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Learning culture.</w:t>
      </w:r>
    </w:p>
    <w:p w:rsidR="00CE2AD2" w:rsidRPr="0094773D" w:rsidRDefault="00CE2AD2" w:rsidP="00CE2AD2">
      <w:pPr>
        <w:numPr>
          <w:ilvl w:val="0"/>
          <w:numId w:val="1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Learning needs analysis.</w:t>
      </w:r>
    </w:p>
    <w:p w:rsidR="00CE2AD2" w:rsidRPr="0094773D" w:rsidRDefault="00CE2AD2" w:rsidP="00CE2AD2">
      <w:pPr>
        <w:numPr>
          <w:ilvl w:val="0"/>
          <w:numId w:val="1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Indicat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s of the status of learning and the learning culture.</w:t>
      </w:r>
    </w:p>
    <w:p w:rsidR="00CE2AD2" w:rsidRPr="0094773D" w:rsidRDefault="00CE2AD2" w:rsidP="00CE2AD2">
      <w:pPr>
        <w:numPr>
          <w:ilvl w:val="0"/>
          <w:numId w:val="1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Explanations 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 xml:space="preserve"> the current status of the learning culture.</w:t>
      </w:r>
    </w:p>
    <w:p w:rsidR="00CE2AD2" w:rsidRPr="0094773D" w:rsidRDefault="00CE2AD2" w:rsidP="00CE2AD2">
      <w:pPr>
        <w:numPr>
          <w:ilvl w:val="0"/>
          <w:numId w:val="1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Organisational and individual goals.</w:t>
      </w: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Learning Unit 7: Strategies f</w:t>
      </w:r>
      <w:smartTag w:uri="urn:schemas-microsoft-com:office:smarttags" w:element="PersonName">
        <w:r w:rsidRPr="0094773D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 xml:space="preserve"> promotion and implementation of a learning culture</w:t>
      </w:r>
    </w:p>
    <w:p w:rsidR="00CE2AD2" w:rsidRPr="0094773D" w:rsidRDefault="00CE2AD2" w:rsidP="00CE2AD2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Objectives of promotion strategies.</w:t>
      </w:r>
    </w:p>
    <w:p w:rsidR="00CE2AD2" w:rsidRPr="0094773D" w:rsidRDefault="00CE2AD2" w:rsidP="00CE2AD2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mulating strategies.</w:t>
      </w:r>
    </w:p>
    <w:p w:rsidR="00CE2AD2" w:rsidRPr="0094773D" w:rsidRDefault="00CE2AD2" w:rsidP="00CE2AD2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 xml:space="preserve">Strategic choice and 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ganisational culture.</w:t>
      </w:r>
    </w:p>
    <w:p w:rsidR="00CE2AD2" w:rsidRPr="0094773D" w:rsidRDefault="00CE2AD2" w:rsidP="00CE2AD2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Strategy implementation and evaluation.</w:t>
      </w: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</w:rPr>
        <w:t>METHODOLOGY</w:t>
      </w: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Duration:</w:t>
      </w: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5 Days contact session, combined with practical w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kplace experience.</w:t>
      </w: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F</w:t>
      </w:r>
      <w:smartTag w:uri="urn:schemas-microsoft-com:office:smarttags" w:element="PersonName">
        <w:r w:rsidRPr="0094773D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mative Assessment:</w:t>
      </w: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Classroom activities will be assessed and feedback will be given by the facilitat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 xml:space="preserve"> of learning. An Essential Embedded Knowledge Questionnaire will also be completed as part of the P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tfolio of Evidence.</w:t>
      </w: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Summative Assessment:</w:t>
      </w: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lastRenderedPageBreak/>
        <w:t xml:space="preserve">In 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der to be awarded credits in terms of the Unit Standards to which the programme are aligned, learners will be required to submit a P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tfolio of Evidence that will be assessed by a registered assess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.</w:t>
      </w: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</w:rPr>
        <w:t>TARGET GROUP</w:t>
      </w:r>
    </w:p>
    <w:p w:rsidR="00CE2AD2" w:rsidRPr="0094773D" w:rsidRDefault="00CE2AD2" w:rsidP="00CE2AD2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All employees.</w:t>
      </w:r>
    </w:p>
    <w:p w:rsidR="00CE2AD2" w:rsidRPr="0094773D" w:rsidRDefault="00CE2AD2" w:rsidP="00CE2AD2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Department / Organisation Managers.</w:t>
      </w:r>
    </w:p>
    <w:p w:rsidR="00CE2AD2" w:rsidRPr="0094773D" w:rsidRDefault="00CE2AD2" w:rsidP="00CE2AD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</w:rPr>
        <w:t>BENEFITS</w:t>
      </w:r>
    </w:p>
    <w:p w:rsidR="00CE2AD2" w:rsidRPr="0094773D" w:rsidRDefault="00CE2AD2" w:rsidP="00CE2AD2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Excellent 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management.</w:t>
      </w:r>
    </w:p>
    <w:p w:rsidR="00CE2AD2" w:rsidRPr="0094773D" w:rsidRDefault="00CE2AD2" w:rsidP="00CE2AD2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Improved competence and motivation of w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kf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ce.</w:t>
      </w:r>
    </w:p>
    <w:p w:rsidR="00CE2AD2" w:rsidRDefault="00CE2AD2" w:rsidP="00CE2AD2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E2AD2">
        <w:rPr>
          <w:rFonts w:cs="Tahoma"/>
          <w:color w:val="333333"/>
          <w:sz w:val="20"/>
          <w:szCs w:val="20"/>
        </w:rPr>
        <w:t>Meeting of national requirements in the public sect</w:t>
      </w:r>
      <w:smartTag w:uri="urn:schemas-microsoft-com:office:smarttags" w:element="PersonName">
        <w:r w:rsidRPr="00CE2AD2">
          <w:rPr>
            <w:rFonts w:cs="Tahoma"/>
            <w:color w:val="333333"/>
            <w:sz w:val="20"/>
            <w:szCs w:val="20"/>
          </w:rPr>
          <w:t>or</w:t>
        </w:r>
      </w:smartTag>
      <w:r w:rsidRPr="00CE2AD2">
        <w:rPr>
          <w:rFonts w:cs="Tahoma"/>
          <w:color w:val="333333"/>
          <w:sz w:val="20"/>
          <w:szCs w:val="20"/>
        </w:rPr>
        <w:t>.</w:t>
      </w:r>
    </w:p>
    <w:sectPr w:rsidR="00CE2AD2" w:rsidSect="002E2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1590"/>
    <w:multiLevelType w:val="multilevel"/>
    <w:tmpl w:val="B850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17FBB"/>
    <w:multiLevelType w:val="multilevel"/>
    <w:tmpl w:val="FE12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01878"/>
    <w:multiLevelType w:val="multilevel"/>
    <w:tmpl w:val="ED4C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53EA6"/>
    <w:multiLevelType w:val="multilevel"/>
    <w:tmpl w:val="706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C2CEF"/>
    <w:multiLevelType w:val="multilevel"/>
    <w:tmpl w:val="FD72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3A7A81"/>
    <w:multiLevelType w:val="multilevel"/>
    <w:tmpl w:val="DD26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61D57"/>
    <w:multiLevelType w:val="multilevel"/>
    <w:tmpl w:val="91C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452CD3"/>
    <w:multiLevelType w:val="multilevel"/>
    <w:tmpl w:val="9C3E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505140"/>
    <w:multiLevelType w:val="multilevel"/>
    <w:tmpl w:val="7C86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B43887"/>
    <w:multiLevelType w:val="multilevel"/>
    <w:tmpl w:val="9BC6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C4952"/>
    <w:multiLevelType w:val="multilevel"/>
    <w:tmpl w:val="499C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0118B3"/>
    <w:multiLevelType w:val="multilevel"/>
    <w:tmpl w:val="8CCC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AF7D22"/>
    <w:multiLevelType w:val="multilevel"/>
    <w:tmpl w:val="CD48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D11616"/>
    <w:multiLevelType w:val="multilevel"/>
    <w:tmpl w:val="0B72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055C3F"/>
    <w:multiLevelType w:val="multilevel"/>
    <w:tmpl w:val="6668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A52C1F"/>
    <w:multiLevelType w:val="multilevel"/>
    <w:tmpl w:val="9AE0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F56BFD"/>
    <w:multiLevelType w:val="multilevel"/>
    <w:tmpl w:val="22BC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5C38E6"/>
    <w:multiLevelType w:val="multilevel"/>
    <w:tmpl w:val="0436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E82AA0"/>
    <w:multiLevelType w:val="multilevel"/>
    <w:tmpl w:val="0912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5"/>
  </w:num>
  <w:num w:numId="5">
    <w:abstractNumId w:val="13"/>
  </w:num>
  <w:num w:numId="6">
    <w:abstractNumId w:val="11"/>
  </w:num>
  <w:num w:numId="7">
    <w:abstractNumId w:val="12"/>
  </w:num>
  <w:num w:numId="8">
    <w:abstractNumId w:val="2"/>
  </w:num>
  <w:num w:numId="9">
    <w:abstractNumId w:val="1"/>
  </w:num>
  <w:num w:numId="10">
    <w:abstractNumId w:val="16"/>
  </w:num>
  <w:num w:numId="11">
    <w:abstractNumId w:val="0"/>
  </w:num>
  <w:num w:numId="12">
    <w:abstractNumId w:val="8"/>
  </w:num>
  <w:num w:numId="13">
    <w:abstractNumId w:val="4"/>
  </w:num>
  <w:num w:numId="14">
    <w:abstractNumId w:val="6"/>
  </w:num>
  <w:num w:numId="15">
    <w:abstractNumId w:val="18"/>
  </w:num>
  <w:num w:numId="16">
    <w:abstractNumId w:val="9"/>
  </w:num>
  <w:num w:numId="17">
    <w:abstractNumId w:val="3"/>
  </w:num>
  <w:num w:numId="18">
    <w:abstractNumId w:val="1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E2AD2"/>
    <w:rsid w:val="00262D48"/>
    <w:rsid w:val="00286783"/>
    <w:rsid w:val="002E29AB"/>
    <w:rsid w:val="00784084"/>
    <w:rsid w:val="00C17AD9"/>
    <w:rsid w:val="00CE2AD2"/>
    <w:rsid w:val="00D75A5E"/>
    <w:rsid w:val="00F563AB"/>
    <w:rsid w:val="00F9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D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E2A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1</cp:revision>
  <dcterms:created xsi:type="dcterms:W3CDTF">2013-01-10T07:05:00Z</dcterms:created>
  <dcterms:modified xsi:type="dcterms:W3CDTF">2013-01-10T07:06:00Z</dcterms:modified>
</cp:coreProperties>
</file>